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Pr="00192959" w:rsidRDefault="00192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2959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192959" w:rsidRDefault="00192959" w:rsidP="001929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2954">
        <w:rPr>
          <w:rFonts w:ascii="Times New Roman" w:hAnsi="Times New Roman" w:cs="Times New Roman"/>
          <w:sz w:val="28"/>
          <w:szCs w:val="28"/>
        </w:rPr>
        <w:t xml:space="preserve">Решением Верховного Суда РФ  от </w:t>
      </w:r>
      <w:r>
        <w:rPr>
          <w:rFonts w:ascii="Times New Roman" w:hAnsi="Times New Roman" w:cs="Times New Roman"/>
          <w:sz w:val="28"/>
          <w:szCs w:val="28"/>
        </w:rPr>
        <w:t xml:space="preserve">21.04.2014 </w:t>
      </w:r>
      <w:r w:rsidRPr="00982954">
        <w:rPr>
          <w:rFonts w:ascii="Times New Roman" w:hAnsi="Times New Roman" w:cs="Times New Roman"/>
          <w:sz w:val="28"/>
          <w:szCs w:val="28"/>
        </w:rPr>
        <w:t>№ АКПИ1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29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176 </w:t>
      </w:r>
      <w:r w:rsidRPr="00982954">
        <w:rPr>
          <w:rFonts w:ascii="Times New Roman" w:hAnsi="Times New Roman" w:cs="Times New Roman"/>
          <w:sz w:val="28"/>
          <w:szCs w:val="28"/>
        </w:rPr>
        <w:t xml:space="preserve"> признан недействующим со дня вступления его в силу</w:t>
      </w:r>
      <w:r>
        <w:rPr>
          <w:rFonts w:ascii="Times New Roman" w:hAnsi="Times New Roman" w:cs="Times New Roman"/>
          <w:sz w:val="28"/>
          <w:szCs w:val="28"/>
        </w:rPr>
        <w:t xml:space="preserve"> абз.2 п.3.1.5. Порядка использования архивных документов в государственных и муниципальных архивах РФ, утв. Приказом Минкультуры РФ от 03.06.2013 № 635, в части, ограничивающей права пользователей заказывать и получать архивное дело объемом более 1500 листов из архивных фондов.</w:t>
      </w:r>
    </w:p>
    <w:p w:rsidR="00192959" w:rsidRPr="00192959" w:rsidRDefault="00192959">
      <w:pPr>
        <w:rPr>
          <w:rFonts w:ascii="Times New Roman" w:hAnsi="Times New Roman" w:cs="Times New Roman"/>
          <w:sz w:val="28"/>
          <w:szCs w:val="28"/>
        </w:rPr>
      </w:pPr>
    </w:p>
    <w:sectPr w:rsidR="00192959" w:rsidRPr="00192959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673"/>
    <w:multiLevelType w:val="hybridMultilevel"/>
    <w:tmpl w:val="044A0046"/>
    <w:lvl w:ilvl="0" w:tplc="8CA078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59"/>
    <w:rsid w:val="00192959"/>
    <w:rsid w:val="005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2014-09-09T15:57:00Z</dcterms:created>
  <dcterms:modified xsi:type="dcterms:W3CDTF">2014-09-09T15:57:00Z</dcterms:modified>
</cp:coreProperties>
</file>